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3348"/>
        <w:gridCol w:w="2793"/>
        <w:gridCol w:w="3071"/>
      </w:tblGrid>
      <w:tr w:rsidR="00DE4D71" w:rsidTr="00322DCC">
        <w:tc>
          <w:tcPr>
            <w:tcW w:w="3348" w:type="dxa"/>
          </w:tcPr>
          <w:p w:rsidR="00DE4D71" w:rsidRPr="00322DCC" w:rsidRDefault="00DE4D71" w:rsidP="00322DCC">
            <w:pPr>
              <w:pStyle w:val="Heading4"/>
              <w:ind w:left="0"/>
            </w:pPr>
            <w:r w:rsidRPr="00322DCC">
              <w:t xml:space="preserve">Schloss-Schule              </w:t>
            </w:r>
          </w:p>
        </w:tc>
        <w:tc>
          <w:tcPr>
            <w:tcW w:w="2793" w:type="dxa"/>
          </w:tcPr>
          <w:p w:rsidR="00DE4D71" w:rsidRPr="00322DCC" w:rsidRDefault="00DE4D71" w:rsidP="00322DCC">
            <w:pPr>
              <w:pStyle w:val="Heading4"/>
              <w:ind w:left="0"/>
              <w:jc w:val="center"/>
            </w:pPr>
            <w:r w:rsidRPr="000E682D">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68.4pt;height:66pt;visibility:visible;mso-position-horizontal-relative:char;mso-position-vertical-relative:line">
                  <v:imagedata r:id="rId7" o:title=""/>
                </v:shape>
              </w:pict>
            </w:r>
          </w:p>
        </w:tc>
        <w:tc>
          <w:tcPr>
            <w:tcW w:w="3071" w:type="dxa"/>
          </w:tcPr>
          <w:p w:rsidR="00DE4D71" w:rsidRPr="00322DCC" w:rsidRDefault="00DE4D71" w:rsidP="00322DCC">
            <w:pPr>
              <w:pStyle w:val="Heading4"/>
              <w:ind w:left="0"/>
            </w:pPr>
            <w:r w:rsidRPr="00322DCC">
              <w:t>Braunfels</w:t>
            </w:r>
          </w:p>
        </w:tc>
      </w:tr>
    </w:tbl>
    <w:p w:rsidR="00DE4D71" w:rsidRPr="00A204E8" w:rsidRDefault="00DE4D71" w:rsidP="0076334E">
      <w:pPr>
        <w:pStyle w:val="Heading4"/>
        <w:ind w:left="0"/>
        <w:rPr>
          <w:sz w:val="8"/>
          <w:szCs w:val="8"/>
        </w:rPr>
      </w:pPr>
      <w:r>
        <w:rPr>
          <w:noProof/>
        </w:rPr>
        <w:pict>
          <v:line id="_x0000_s1026" style="position:absolute;z-index:251658240;mso-position-horizontal-relative:text;mso-position-vertical-relative:text" from="-56.4pt,268.35pt" to="-41.95pt,268.4pt" o:allowincell="f" strokeweight=".5pt">
            <v:stroke startarrowwidth="narrow" startarrowlength="short" endarrowwidth="narrow" endarrowlength="short"/>
            <w10:anchorlock/>
          </v:line>
        </w:pict>
      </w:r>
    </w:p>
    <w:p w:rsidR="00DE4D71" w:rsidRDefault="00DE4D71" w:rsidP="00C64315">
      <w:pPr>
        <w:tabs>
          <w:tab w:val="left" w:pos="3119"/>
        </w:tabs>
        <w:spacing w:before="120"/>
        <w:rPr>
          <w:b/>
          <w:sz w:val="20"/>
        </w:rPr>
      </w:pPr>
      <w:r>
        <w:rPr>
          <w:b/>
          <w:sz w:val="20"/>
        </w:rPr>
        <w:tab/>
        <w:t>Gartenstraße 4     35619 Braunfels</w:t>
      </w:r>
    </w:p>
    <w:p w:rsidR="00DE4D71" w:rsidRPr="0076334E" w:rsidRDefault="00DE4D71" w:rsidP="00C64315">
      <w:pPr>
        <w:tabs>
          <w:tab w:val="left" w:pos="7513"/>
        </w:tabs>
        <w:jc w:val="center"/>
        <w:rPr>
          <w:b/>
          <w:color w:val="000080"/>
          <w:sz w:val="20"/>
          <w:lang w:val="en-GB"/>
        </w:rPr>
      </w:pPr>
      <w:r w:rsidRPr="0076334E">
        <w:rPr>
          <w:b/>
          <w:i/>
          <w:color w:val="000080"/>
          <w:sz w:val="16"/>
          <w:szCs w:val="16"/>
          <w:lang w:val="en-GB"/>
        </w:rPr>
        <w:t xml:space="preserve">Email: </w:t>
      </w:r>
      <w:hyperlink r:id="rId8" w:history="1">
        <w:r w:rsidRPr="0076334E">
          <w:rPr>
            <w:rStyle w:val="Hyperlink"/>
            <w:b/>
            <w:i/>
            <w:color w:val="000080"/>
            <w:sz w:val="16"/>
            <w:szCs w:val="16"/>
            <w:lang w:val="en-GB"/>
          </w:rPr>
          <w:t>poststelle@g.braunfels.schulverwaltung.hessen.de</w:t>
        </w:r>
      </w:hyperlink>
    </w:p>
    <w:p w:rsidR="00DE4D71" w:rsidRPr="00303124" w:rsidRDefault="00DE4D71" w:rsidP="00303124">
      <w:pPr>
        <w:spacing w:line="276" w:lineRule="auto"/>
        <w:jc w:val="both"/>
        <w:rPr>
          <w:rFonts w:ascii="Verdana" w:hAnsi="Verdana"/>
          <w:b/>
          <w:sz w:val="24"/>
          <w:szCs w:val="24"/>
        </w:rPr>
      </w:pPr>
      <w:r>
        <w:rPr>
          <w:rFonts w:ascii="Verdana" w:hAnsi="Verdana"/>
          <w:b/>
          <w:sz w:val="24"/>
          <w:szCs w:val="24"/>
        </w:rPr>
        <w:t>_____________________________________________________</w:t>
      </w:r>
    </w:p>
    <w:p w:rsidR="00DE4D71" w:rsidRDefault="00DE4D71" w:rsidP="00303124">
      <w:pPr>
        <w:spacing w:line="276" w:lineRule="auto"/>
        <w:jc w:val="both"/>
        <w:rPr>
          <w:rFonts w:ascii="Verdana" w:hAnsi="Verdana"/>
          <w:b/>
          <w:sz w:val="28"/>
          <w:szCs w:val="28"/>
        </w:rPr>
      </w:pPr>
    </w:p>
    <w:p w:rsidR="00DE4D71" w:rsidRPr="00303124" w:rsidRDefault="00DE4D71" w:rsidP="00303124">
      <w:pPr>
        <w:spacing w:line="276" w:lineRule="auto"/>
        <w:jc w:val="both"/>
        <w:rPr>
          <w:rFonts w:ascii="Verdana" w:hAnsi="Verdana"/>
          <w:b/>
          <w:sz w:val="28"/>
          <w:szCs w:val="28"/>
        </w:rPr>
      </w:pPr>
      <w:r w:rsidRPr="00303124">
        <w:rPr>
          <w:rFonts w:ascii="Verdana" w:hAnsi="Verdana"/>
          <w:b/>
          <w:sz w:val="28"/>
          <w:szCs w:val="28"/>
        </w:rPr>
        <w:t>Präambel und Leitbild der Schloss-Schule Braunfels</w:t>
      </w:r>
    </w:p>
    <w:p w:rsidR="00DE4D71" w:rsidRPr="00242F89" w:rsidRDefault="00DE4D71" w:rsidP="00303124">
      <w:pPr>
        <w:spacing w:line="276" w:lineRule="auto"/>
        <w:jc w:val="both"/>
        <w:rPr>
          <w:rFonts w:ascii="Verdana" w:hAnsi="Verdana"/>
          <w:sz w:val="16"/>
          <w:szCs w:val="16"/>
        </w:rPr>
      </w:pPr>
    </w:p>
    <w:p w:rsidR="00DE4D71" w:rsidRPr="00303124" w:rsidRDefault="00DE4D71" w:rsidP="00303124">
      <w:pPr>
        <w:spacing w:line="276" w:lineRule="auto"/>
        <w:jc w:val="both"/>
        <w:rPr>
          <w:rFonts w:ascii="Verdana" w:hAnsi="Verdana"/>
          <w:sz w:val="24"/>
          <w:szCs w:val="24"/>
        </w:rPr>
      </w:pPr>
      <w:r w:rsidRPr="00303124">
        <w:rPr>
          <w:rFonts w:ascii="Verdana" w:hAnsi="Verdana"/>
          <w:sz w:val="24"/>
          <w:szCs w:val="24"/>
        </w:rPr>
        <w:t>Die Schloss-Schule Braunfels ist als Grundschule mit offenen Ganztagsangeboten im Pakt für den Nachmittag mit einer Vorklasse und zwei Intensivklassen eine Einrichtung des öffentlichen Rechts mit allen sich daraus ergebenden Rechten und Pflichten.</w:t>
      </w:r>
    </w:p>
    <w:p w:rsidR="00DE4D71" w:rsidRDefault="00DE4D71" w:rsidP="00303124">
      <w:pPr>
        <w:spacing w:line="276" w:lineRule="auto"/>
        <w:jc w:val="both"/>
        <w:rPr>
          <w:rFonts w:ascii="Verdana" w:hAnsi="Verdana"/>
          <w:b/>
          <w:sz w:val="28"/>
          <w:szCs w:val="28"/>
        </w:rPr>
      </w:pPr>
    </w:p>
    <w:p w:rsidR="00DE4D71" w:rsidRPr="00303124" w:rsidRDefault="00DE4D71" w:rsidP="00303124">
      <w:pPr>
        <w:spacing w:line="276" w:lineRule="auto"/>
        <w:jc w:val="both"/>
        <w:rPr>
          <w:rFonts w:ascii="Verdana" w:hAnsi="Verdana"/>
          <w:sz w:val="24"/>
          <w:szCs w:val="24"/>
        </w:rPr>
      </w:pPr>
      <w:r w:rsidRPr="00303124">
        <w:rPr>
          <w:rFonts w:ascii="Verdana" w:hAnsi="Verdana"/>
          <w:b/>
          <w:sz w:val="28"/>
          <w:szCs w:val="28"/>
        </w:rPr>
        <w:t>Präambel</w:t>
      </w:r>
    </w:p>
    <w:p w:rsidR="00DE4D71" w:rsidRPr="00303124" w:rsidRDefault="00DE4D71" w:rsidP="00303124">
      <w:pPr>
        <w:spacing w:line="276" w:lineRule="auto"/>
        <w:jc w:val="both"/>
        <w:rPr>
          <w:rFonts w:ascii="Verdana" w:hAnsi="Verdana"/>
          <w:sz w:val="16"/>
          <w:szCs w:val="16"/>
        </w:rPr>
      </w:pPr>
    </w:p>
    <w:p w:rsidR="00DE4D71" w:rsidRPr="00303124" w:rsidRDefault="00DE4D71" w:rsidP="00303124">
      <w:pPr>
        <w:spacing w:line="276" w:lineRule="auto"/>
        <w:jc w:val="both"/>
        <w:rPr>
          <w:rFonts w:ascii="Verdana" w:hAnsi="Verdana"/>
          <w:sz w:val="24"/>
          <w:szCs w:val="24"/>
        </w:rPr>
      </w:pPr>
      <w:r w:rsidRPr="00303124">
        <w:rPr>
          <w:rFonts w:ascii="Verdana" w:hAnsi="Verdana"/>
          <w:sz w:val="24"/>
          <w:szCs w:val="24"/>
        </w:rPr>
        <w:t>Jedes Kind soll sich gleichermaßen angenommen fühlen, unabhängig von Herkunft, Religion und sozialem Hintergrund. Kinder mit körperlichen, seelischen oder geistigen Beeinträchtigungen sollen ihren Möglichkeiten entsprechend genauso wie alle anderen Kinder an unserer Schule gefördert und gefordert werden, damit sie be</w:t>
      </w:r>
      <w:r>
        <w:rPr>
          <w:rFonts w:ascii="Verdana" w:hAnsi="Verdana"/>
          <w:sz w:val="24"/>
          <w:szCs w:val="24"/>
        </w:rPr>
        <w:t>stmögliche Voraussetzungen für i</w:t>
      </w:r>
      <w:r w:rsidRPr="00303124">
        <w:rPr>
          <w:rFonts w:ascii="Verdana" w:hAnsi="Verdana"/>
          <w:sz w:val="24"/>
          <w:szCs w:val="24"/>
        </w:rPr>
        <w:t>hre weitere Schullaufbahn erhalten.</w:t>
      </w:r>
    </w:p>
    <w:p w:rsidR="00DE4D71" w:rsidRPr="00242F89" w:rsidRDefault="00DE4D71" w:rsidP="00303124">
      <w:pPr>
        <w:spacing w:line="276" w:lineRule="auto"/>
        <w:jc w:val="both"/>
        <w:rPr>
          <w:rFonts w:ascii="Verdana" w:hAnsi="Verdana"/>
          <w:sz w:val="8"/>
          <w:szCs w:val="8"/>
        </w:rPr>
      </w:pPr>
    </w:p>
    <w:p w:rsidR="00DE4D71" w:rsidRPr="00303124" w:rsidRDefault="00DE4D71" w:rsidP="00303124">
      <w:pPr>
        <w:spacing w:line="276" w:lineRule="auto"/>
        <w:jc w:val="both"/>
        <w:rPr>
          <w:rFonts w:ascii="Verdana" w:hAnsi="Verdana"/>
          <w:sz w:val="24"/>
          <w:szCs w:val="24"/>
        </w:rPr>
      </w:pPr>
      <w:r w:rsidRPr="00303124">
        <w:rPr>
          <w:rFonts w:ascii="Verdana" w:hAnsi="Verdana"/>
          <w:sz w:val="24"/>
          <w:szCs w:val="24"/>
        </w:rPr>
        <w:t>Die Schloss-Schule möchte alle ihr anvertrauten Kinder in einer respektvollen und friedlichen Atmosphäre erziehen und bilden, sie auf dem Weg zu mündigen und verantwortungsvollen P</w:t>
      </w:r>
      <w:r>
        <w:rPr>
          <w:rFonts w:ascii="Verdana" w:hAnsi="Verdana"/>
          <w:sz w:val="24"/>
          <w:szCs w:val="24"/>
        </w:rPr>
        <w:t>ersönlichkeiten aktiv begleiten</w:t>
      </w:r>
      <w:r w:rsidRPr="00303124">
        <w:rPr>
          <w:rFonts w:ascii="Verdana" w:hAnsi="Verdana"/>
          <w:sz w:val="24"/>
          <w:szCs w:val="24"/>
        </w:rPr>
        <w:t xml:space="preserve"> und mittels eines unterstützenden und anregenden Lernumfeldes die Möglichkeit bieten, sich individuell zu entfalten und unverzichtbare soziale Kompetenzen zu erwerben.  </w:t>
      </w:r>
    </w:p>
    <w:p w:rsidR="00DE4D71" w:rsidRPr="00242F89" w:rsidRDefault="00DE4D71" w:rsidP="00303124">
      <w:pPr>
        <w:spacing w:line="276" w:lineRule="auto"/>
        <w:jc w:val="both"/>
        <w:rPr>
          <w:rFonts w:ascii="Verdana" w:hAnsi="Verdana"/>
          <w:sz w:val="8"/>
          <w:szCs w:val="8"/>
        </w:rPr>
      </w:pPr>
    </w:p>
    <w:p w:rsidR="00DE4D71" w:rsidRPr="00303124" w:rsidRDefault="00DE4D71" w:rsidP="00303124">
      <w:pPr>
        <w:spacing w:line="276" w:lineRule="auto"/>
        <w:jc w:val="both"/>
        <w:rPr>
          <w:rFonts w:ascii="Verdana" w:hAnsi="Verdana"/>
          <w:sz w:val="24"/>
          <w:szCs w:val="24"/>
        </w:rPr>
      </w:pPr>
      <w:r w:rsidRPr="00303124">
        <w:rPr>
          <w:rFonts w:ascii="Verdana" w:hAnsi="Verdana"/>
          <w:sz w:val="24"/>
          <w:szCs w:val="24"/>
        </w:rPr>
        <w:t xml:space="preserve">Dabei wird das pädagogische Handeln an der Schloss-Schule von den Grundsätzen der Unantastbarkeit der Würde des Kindes, der Gleichwertigkeit eines jeden Kindes und dem Vorsatz kein Kind zurückzulassen geleitet. </w:t>
      </w:r>
    </w:p>
    <w:p w:rsidR="00DE4D71" w:rsidRPr="00303124" w:rsidRDefault="00DE4D71" w:rsidP="00303124">
      <w:pPr>
        <w:spacing w:line="276" w:lineRule="auto"/>
        <w:jc w:val="both"/>
        <w:rPr>
          <w:rFonts w:ascii="Verdana" w:hAnsi="Verdana"/>
          <w:sz w:val="24"/>
          <w:szCs w:val="24"/>
        </w:rPr>
      </w:pPr>
      <w:r w:rsidRPr="00303124">
        <w:rPr>
          <w:rFonts w:ascii="Verdana" w:hAnsi="Verdana"/>
          <w:sz w:val="24"/>
          <w:szCs w:val="24"/>
        </w:rPr>
        <w:t>Die Schloss-Schule möchte alle Kinder dieser Schule zu demokratisch handelnden und sozial agierenden Persönlichkeiten erziehen. Daher</w:t>
      </w:r>
      <w:r>
        <w:rPr>
          <w:rFonts w:ascii="Verdana" w:hAnsi="Verdana"/>
          <w:sz w:val="24"/>
          <w:szCs w:val="24"/>
        </w:rPr>
        <w:t xml:space="preserve"> widersetz</w:t>
      </w:r>
      <w:r w:rsidRPr="00303124">
        <w:rPr>
          <w:rFonts w:ascii="Verdana" w:hAnsi="Verdana"/>
          <w:sz w:val="24"/>
          <w:szCs w:val="24"/>
        </w:rPr>
        <w:t xml:space="preserve">en wir uns entschieden allen menschenverachtenden Tendenzen, wie sie z. B. im Antisemitismus, im Rechtsextremismus oder der Frauenfeindlichkeit zum Ausdruck kommen. </w:t>
      </w:r>
    </w:p>
    <w:p w:rsidR="00DE4D71" w:rsidRPr="00303124" w:rsidRDefault="00DE4D71" w:rsidP="00303124">
      <w:pPr>
        <w:spacing w:line="276" w:lineRule="auto"/>
        <w:jc w:val="both"/>
        <w:rPr>
          <w:rFonts w:ascii="Verdana" w:hAnsi="Verdana"/>
          <w:sz w:val="28"/>
          <w:szCs w:val="28"/>
        </w:rPr>
      </w:pPr>
    </w:p>
    <w:p w:rsidR="00DE4D71" w:rsidRPr="00303124" w:rsidRDefault="00DE4D71" w:rsidP="00303124">
      <w:pPr>
        <w:spacing w:line="276" w:lineRule="auto"/>
        <w:jc w:val="both"/>
        <w:rPr>
          <w:rFonts w:ascii="Verdana" w:hAnsi="Verdana" w:cs="Tahoma"/>
          <w:sz w:val="28"/>
          <w:szCs w:val="28"/>
        </w:rPr>
      </w:pPr>
      <w:r w:rsidRPr="00303124">
        <w:rPr>
          <w:rFonts w:ascii="Verdana" w:hAnsi="Verdana" w:cs="Tahoma"/>
          <w:b/>
          <w:sz w:val="28"/>
          <w:szCs w:val="28"/>
        </w:rPr>
        <w:t>Leitbild</w:t>
      </w:r>
      <w:r w:rsidRPr="00303124">
        <w:rPr>
          <w:rFonts w:ascii="Verdana" w:hAnsi="Verdana" w:cs="Tahoma"/>
          <w:sz w:val="28"/>
          <w:szCs w:val="28"/>
        </w:rPr>
        <w:t xml:space="preserve"> </w:t>
      </w:r>
    </w:p>
    <w:p w:rsidR="00DE4D71" w:rsidRPr="00303124" w:rsidRDefault="00DE4D71" w:rsidP="00303124">
      <w:pPr>
        <w:spacing w:line="276" w:lineRule="auto"/>
        <w:jc w:val="both"/>
        <w:rPr>
          <w:rFonts w:ascii="Verdana" w:hAnsi="Verdana" w:cs="Tahoma"/>
          <w:sz w:val="16"/>
          <w:szCs w:val="16"/>
        </w:rPr>
      </w:pPr>
    </w:p>
    <w:p w:rsidR="00DE4D71" w:rsidRPr="00303124" w:rsidRDefault="00DE4D71" w:rsidP="00303124">
      <w:pPr>
        <w:spacing w:line="276" w:lineRule="auto"/>
        <w:jc w:val="both"/>
        <w:rPr>
          <w:rFonts w:ascii="Verdana" w:hAnsi="Verdana" w:cs="Tahoma"/>
          <w:sz w:val="24"/>
          <w:szCs w:val="24"/>
        </w:rPr>
      </w:pPr>
      <w:r w:rsidRPr="00303124">
        <w:rPr>
          <w:rFonts w:ascii="Verdana" w:hAnsi="Verdana" w:cs="Tahoma"/>
          <w:sz w:val="24"/>
          <w:szCs w:val="24"/>
        </w:rPr>
        <w:t xml:space="preserve">Unter Beachtung der in der Präambel festgehaltenen Grundsätze sehen wir es als unseren Bildungs- und Erziehungsauftrag an, die Kinder beim sozialen und kognitiven Lernen zielgerichtet zu unterstützen sowie ihr körperliches und emotionales Wohlergehen sicherzustellen, indem wir </w:t>
      </w:r>
    </w:p>
    <w:p w:rsidR="00DE4D71" w:rsidRDefault="00DE4D71" w:rsidP="00303124">
      <w:pPr>
        <w:spacing w:line="276" w:lineRule="auto"/>
        <w:jc w:val="both"/>
        <w:rPr>
          <w:rFonts w:ascii="Verdana" w:hAnsi="Verdana" w:cs="Tahoma"/>
          <w:sz w:val="24"/>
          <w:szCs w:val="24"/>
        </w:rPr>
      </w:pPr>
      <w:r w:rsidRPr="00303124">
        <w:rPr>
          <w:rFonts w:ascii="Verdana" w:hAnsi="Verdana" w:cs="Tahoma"/>
          <w:sz w:val="24"/>
          <w:szCs w:val="24"/>
        </w:rPr>
        <w:t xml:space="preserve"> </w:t>
      </w:r>
    </w:p>
    <w:p w:rsidR="00DE4D71" w:rsidRDefault="00DE4D71" w:rsidP="0076334E">
      <w:pPr>
        <w:spacing w:line="276" w:lineRule="auto"/>
        <w:ind w:left="360"/>
        <w:jc w:val="both"/>
        <w:rPr>
          <w:rFonts w:ascii="Verdana" w:hAnsi="Verdana" w:cs="Tahoma"/>
          <w:sz w:val="24"/>
          <w:szCs w:val="24"/>
        </w:rPr>
      </w:pPr>
    </w:p>
    <w:p w:rsidR="00DE4D71" w:rsidRDefault="00DE4D71" w:rsidP="0076334E">
      <w:pPr>
        <w:spacing w:line="276" w:lineRule="auto"/>
        <w:ind w:left="360"/>
        <w:jc w:val="both"/>
        <w:rPr>
          <w:rFonts w:ascii="Verdana" w:hAnsi="Verdana" w:cs="Tahoma"/>
          <w:sz w:val="24"/>
          <w:szCs w:val="24"/>
        </w:rPr>
      </w:pPr>
    </w:p>
    <w:p w:rsidR="00DE4D71" w:rsidRPr="002612FD" w:rsidRDefault="00DE4D71" w:rsidP="0076334E">
      <w:pPr>
        <w:spacing w:line="276" w:lineRule="auto"/>
        <w:ind w:left="360"/>
        <w:jc w:val="both"/>
        <w:rPr>
          <w:rFonts w:ascii="Verdana" w:hAnsi="Verdana" w:cs="Tahoma"/>
          <w:sz w:val="12"/>
          <w:szCs w:val="12"/>
        </w:rPr>
      </w:pPr>
    </w:p>
    <w:p w:rsidR="00DE4D71" w:rsidRPr="00303124" w:rsidRDefault="00DE4D71" w:rsidP="00303124">
      <w:pPr>
        <w:numPr>
          <w:ilvl w:val="0"/>
          <w:numId w:val="1"/>
        </w:numPr>
        <w:spacing w:line="276" w:lineRule="auto"/>
        <w:jc w:val="both"/>
        <w:rPr>
          <w:rFonts w:ascii="Verdana" w:hAnsi="Verdana" w:cs="Tahoma"/>
          <w:sz w:val="24"/>
          <w:szCs w:val="24"/>
        </w:rPr>
      </w:pPr>
      <w:r w:rsidRPr="00303124">
        <w:rPr>
          <w:rFonts w:ascii="Verdana" w:hAnsi="Verdana" w:cs="Tahoma"/>
          <w:sz w:val="24"/>
          <w:szCs w:val="24"/>
        </w:rPr>
        <w:t>die Kinder bei den Übergängen von der Kita zur Grundschule oder dann später von der Grundschu</w:t>
      </w:r>
      <w:r>
        <w:rPr>
          <w:rFonts w:ascii="Verdana" w:hAnsi="Verdana" w:cs="Tahoma"/>
          <w:sz w:val="24"/>
          <w:szCs w:val="24"/>
        </w:rPr>
        <w:t xml:space="preserve">le zur weiterführenden Schule          </w:t>
      </w:r>
      <w:r w:rsidRPr="00303124">
        <w:rPr>
          <w:rFonts w:ascii="Verdana" w:hAnsi="Verdana" w:cs="Tahoma"/>
          <w:sz w:val="24"/>
          <w:szCs w:val="24"/>
        </w:rPr>
        <w:t>begleiten</w:t>
      </w:r>
      <w:r>
        <w:rPr>
          <w:rFonts w:ascii="Verdana" w:hAnsi="Verdana" w:cs="Tahoma"/>
          <w:sz w:val="24"/>
          <w:szCs w:val="24"/>
        </w:rPr>
        <w:t xml:space="preserve"> (</w:t>
      </w:r>
      <w:r w:rsidRPr="00F044D2">
        <w:rPr>
          <w:rFonts w:ascii="Verdana" w:hAnsi="Verdana" w:cs="Tahoma"/>
          <w:b/>
          <w:i/>
        </w:rPr>
        <w:t>Übergangskonzept</w:t>
      </w:r>
      <w:r w:rsidRPr="00303124">
        <w:rPr>
          <w:rFonts w:ascii="Verdana" w:hAnsi="Verdana" w:cs="Tahoma"/>
          <w:sz w:val="24"/>
          <w:szCs w:val="24"/>
        </w:rPr>
        <w:t xml:space="preserve">), </w:t>
      </w:r>
    </w:p>
    <w:p w:rsidR="00DE4D71" w:rsidRPr="00303124" w:rsidRDefault="00DE4D71" w:rsidP="00303124">
      <w:pPr>
        <w:numPr>
          <w:ilvl w:val="0"/>
          <w:numId w:val="1"/>
        </w:numPr>
        <w:spacing w:line="276" w:lineRule="auto"/>
        <w:jc w:val="both"/>
        <w:rPr>
          <w:rFonts w:ascii="Verdana" w:hAnsi="Verdana" w:cs="Tahoma"/>
          <w:sz w:val="24"/>
          <w:szCs w:val="24"/>
        </w:rPr>
      </w:pPr>
      <w:r w:rsidRPr="00303124">
        <w:rPr>
          <w:rFonts w:ascii="Verdana" w:hAnsi="Verdana" w:cs="Tahoma"/>
          <w:sz w:val="24"/>
          <w:szCs w:val="24"/>
        </w:rPr>
        <w:t>s</w:t>
      </w:r>
      <w:r>
        <w:rPr>
          <w:rFonts w:ascii="Verdana" w:hAnsi="Verdana" w:cs="Tahoma"/>
          <w:sz w:val="24"/>
          <w:szCs w:val="24"/>
        </w:rPr>
        <w:t>ie zu weitgehendem Verzicht auf Gewalt</w:t>
      </w:r>
      <w:r w:rsidRPr="00303124">
        <w:rPr>
          <w:rFonts w:ascii="Verdana" w:hAnsi="Verdana" w:cs="Tahoma"/>
          <w:sz w:val="24"/>
          <w:szCs w:val="24"/>
        </w:rPr>
        <w:t xml:space="preserve"> anhalten</w:t>
      </w:r>
      <w:r>
        <w:rPr>
          <w:rFonts w:ascii="Verdana" w:hAnsi="Verdana" w:cs="Tahoma"/>
          <w:sz w:val="24"/>
          <w:szCs w:val="24"/>
        </w:rPr>
        <w:t xml:space="preserve"> </w:t>
      </w:r>
      <w:r w:rsidRPr="00303124">
        <w:rPr>
          <w:rFonts w:ascii="Verdana" w:hAnsi="Verdana" w:cs="Tahoma"/>
          <w:sz w:val="24"/>
          <w:szCs w:val="24"/>
        </w:rPr>
        <w:t>(</w:t>
      </w:r>
      <w:r w:rsidRPr="00F044D2">
        <w:rPr>
          <w:rFonts w:ascii="Verdana" w:hAnsi="Verdana" w:cs="Tahoma"/>
          <w:b/>
          <w:i/>
        </w:rPr>
        <w:t>Gewaltprävention</w:t>
      </w:r>
      <w:r w:rsidRPr="00303124">
        <w:rPr>
          <w:rFonts w:ascii="Verdana" w:hAnsi="Verdana" w:cs="Tahoma"/>
          <w:sz w:val="24"/>
          <w:szCs w:val="24"/>
        </w:rPr>
        <w:t>)</w:t>
      </w:r>
    </w:p>
    <w:p w:rsidR="00DE4D71" w:rsidRPr="00303124" w:rsidRDefault="00DE4D71" w:rsidP="00F044D2">
      <w:pPr>
        <w:numPr>
          <w:ilvl w:val="0"/>
          <w:numId w:val="1"/>
        </w:numPr>
        <w:spacing w:line="276" w:lineRule="auto"/>
        <w:jc w:val="both"/>
        <w:rPr>
          <w:rFonts w:ascii="Verdana" w:hAnsi="Verdana" w:cs="Tahoma"/>
          <w:sz w:val="24"/>
          <w:szCs w:val="24"/>
        </w:rPr>
      </w:pPr>
      <w:r w:rsidRPr="00303124">
        <w:rPr>
          <w:rFonts w:ascii="Verdana" w:hAnsi="Verdana" w:cs="Tahoma"/>
          <w:sz w:val="24"/>
          <w:szCs w:val="24"/>
        </w:rPr>
        <w:t>u</w:t>
      </w:r>
      <w:r>
        <w:rPr>
          <w:rFonts w:ascii="Verdana" w:hAnsi="Verdana" w:cs="Tahoma"/>
          <w:sz w:val="24"/>
          <w:szCs w:val="24"/>
        </w:rPr>
        <w:t xml:space="preserve">nd </w:t>
      </w:r>
      <w:r w:rsidRPr="00F044D2">
        <w:rPr>
          <w:rFonts w:ascii="Verdana" w:hAnsi="Verdana" w:cs="Tahoma"/>
        </w:rPr>
        <w:t xml:space="preserve">ihre Kommunikationsfreude </w:t>
      </w:r>
      <w:r w:rsidRPr="00303124">
        <w:rPr>
          <w:rFonts w:ascii="Verdana" w:hAnsi="Verdana" w:cs="Tahoma"/>
          <w:sz w:val="24"/>
          <w:szCs w:val="24"/>
        </w:rPr>
        <w:t>gezielt unterstützen</w:t>
      </w:r>
      <w:r>
        <w:rPr>
          <w:rFonts w:ascii="Verdana" w:hAnsi="Verdana" w:cs="Tahoma"/>
          <w:sz w:val="24"/>
          <w:szCs w:val="24"/>
        </w:rPr>
        <w:t xml:space="preserve"> </w:t>
      </w:r>
      <w:r w:rsidRPr="00F044D2">
        <w:rPr>
          <w:rFonts w:ascii="Verdana" w:hAnsi="Verdana" w:cs="Tahoma"/>
        </w:rPr>
        <w:t>(</w:t>
      </w:r>
      <w:r w:rsidRPr="00F044D2">
        <w:rPr>
          <w:rFonts w:ascii="Verdana" w:hAnsi="Verdana" w:cs="Tahoma"/>
          <w:b/>
          <w:i/>
        </w:rPr>
        <w:t>FU Deutsch</w:t>
      </w:r>
      <w:r w:rsidRPr="00F044D2">
        <w:rPr>
          <w:rFonts w:ascii="Verdana" w:hAnsi="Verdana" w:cs="Tahoma"/>
        </w:rPr>
        <w:t xml:space="preserve">, </w:t>
      </w:r>
      <w:r w:rsidRPr="00F044D2">
        <w:rPr>
          <w:rFonts w:ascii="Verdana" w:hAnsi="Verdana" w:cs="Tahoma"/>
          <w:b/>
          <w:i/>
        </w:rPr>
        <w:t>FU Englisch</w:t>
      </w:r>
      <w:r w:rsidRPr="00F044D2">
        <w:rPr>
          <w:rFonts w:ascii="Verdana" w:hAnsi="Verdana" w:cs="Tahoma"/>
        </w:rPr>
        <w:t xml:space="preserve">, </w:t>
      </w:r>
      <w:r w:rsidRPr="00F044D2">
        <w:rPr>
          <w:rFonts w:ascii="Verdana" w:hAnsi="Verdana" w:cs="Tahoma"/>
          <w:b/>
          <w:i/>
        </w:rPr>
        <w:t>Förderung der Lesemotivation</w:t>
      </w:r>
      <w:r>
        <w:rPr>
          <w:rFonts w:ascii="Verdana" w:hAnsi="Verdana" w:cs="Tahoma"/>
          <w:sz w:val="24"/>
          <w:szCs w:val="24"/>
        </w:rPr>
        <w:t xml:space="preserve">, </w:t>
      </w:r>
      <w:r w:rsidRPr="00F044D2">
        <w:rPr>
          <w:rFonts w:ascii="Verdana" w:hAnsi="Verdana" w:cs="Tahoma"/>
          <w:b/>
          <w:i/>
        </w:rPr>
        <w:t>Förderung lese-rechtschreibschwacher Kinder</w:t>
      </w:r>
      <w:r w:rsidRPr="00303124">
        <w:rPr>
          <w:rFonts w:ascii="Verdana" w:hAnsi="Verdana" w:cs="Tahoma"/>
          <w:sz w:val="24"/>
          <w:szCs w:val="24"/>
        </w:rPr>
        <w:t>)</w:t>
      </w:r>
      <w:r>
        <w:rPr>
          <w:rFonts w:ascii="Verdana" w:hAnsi="Verdana" w:cs="Tahoma"/>
          <w:sz w:val="24"/>
          <w:szCs w:val="24"/>
        </w:rPr>
        <w:t>,</w:t>
      </w:r>
    </w:p>
    <w:p w:rsidR="00DE4D71" w:rsidRPr="00303124" w:rsidRDefault="00DE4D71" w:rsidP="00303124">
      <w:pPr>
        <w:spacing w:line="276" w:lineRule="auto"/>
        <w:ind w:left="360"/>
        <w:jc w:val="both"/>
        <w:rPr>
          <w:rFonts w:ascii="Verdana" w:hAnsi="Verdana" w:cs="Tahoma"/>
          <w:sz w:val="8"/>
          <w:szCs w:val="8"/>
        </w:rPr>
      </w:pPr>
    </w:p>
    <w:p w:rsidR="00DE4D71" w:rsidRPr="00303124" w:rsidRDefault="00DE4D71" w:rsidP="00C41E11">
      <w:pPr>
        <w:numPr>
          <w:ilvl w:val="0"/>
          <w:numId w:val="1"/>
        </w:numPr>
        <w:spacing w:line="276" w:lineRule="auto"/>
        <w:jc w:val="both"/>
        <w:rPr>
          <w:rFonts w:ascii="Verdana" w:hAnsi="Verdana" w:cs="Tahoma"/>
          <w:sz w:val="24"/>
          <w:szCs w:val="24"/>
        </w:rPr>
      </w:pPr>
      <w:r>
        <w:rPr>
          <w:rFonts w:ascii="Verdana" w:hAnsi="Verdana" w:cs="Tahoma"/>
          <w:sz w:val="24"/>
          <w:szCs w:val="24"/>
        </w:rPr>
        <w:t>d</w:t>
      </w:r>
      <w:r w:rsidRPr="00303124">
        <w:rPr>
          <w:rFonts w:ascii="Verdana" w:hAnsi="Verdana" w:cs="Tahoma"/>
          <w:sz w:val="24"/>
          <w:szCs w:val="24"/>
        </w:rPr>
        <w:t>ie Kinder in der Nutzung von Informationstechniken unterweisen und aufklären</w:t>
      </w:r>
      <w:r>
        <w:rPr>
          <w:rFonts w:ascii="Verdana" w:hAnsi="Verdana" w:cs="Tahoma"/>
          <w:sz w:val="24"/>
          <w:szCs w:val="24"/>
        </w:rPr>
        <w:t xml:space="preserve"> (</w:t>
      </w:r>
      <w:r w:rsidRPr="00F044D2">
        <w:rPr>
          <w:rFonts w:ascii="Verdana" w:hAnsi="Verdana" w:cs="Tahoma"/>
          <w:b/>
          <w:i/>
        </w:rPr>
        <w:t>Medienkonzept</w:t>
      </w:r>
      <w:r>
        <w:rPr>
          <w:rFonts w:ascii="Verdana" w:hAnsi="Verdana" w:cs="Tahoma"/>
          <w:sz w:val="24"/>
          <w:szCs w:val="24"/>
        </w:rPr>
        <w:t>,</w:t>
      </w:r>
      <w:r w:rsidRPr="00303124">
        <w:rPr>
          <w:rFonts w:ascii="Verdana" w:hAnsi="Verdana" w:cs="Tahoma"/>
          <w:sz w:val="24"/>
          <w:szCs w:val="24"/>
        </w:rPr>
        <w:t xml:space="preserve"> </w:t>
      </w:r>
      <w:r w:rsidRPr="00F044D2">
        <w:rPr>
          <w:rFonts w:ascii="Verdana" w:hAnsi="Verdana" w:cs="Tahoma"/>
          <w:b/>
          <w:i/>
        </w:rPr>
        <w:t>Homepage-AG</w:t>
      </w:r>
      <w:r w:rsidRPr="00303124">
        <w:rPr>
          <w:rFonts w:ascii="Verdana" w:hAnsi="Verdana" w:cs="Tahoma"/>
          <w:sz w:val="24"/>
          <w:szCs w:val="24"/>
        </w:rPr>
        <w:t>),</w:t>
      </w:r>
    </w:p>
    <w:p w:rsidR="00DE4D71" w:rsidRPr="00C41E11" w:rsidRDefault="00DE4D71" w:rsidP="00C41E11">
      <w:pPr>
        <w:numPr>
          <w:ilvl w:val="0"/>
          <w:numId w:val="1"/>
        </w:numPr>
        <w:spacing w:line="276" w:lineRule="auto"/>
        <w:jc w:val="both"/>
        <w:rPr>
          <w:rFonts w:ascii="Verdana" w:hAnsi="Verdana" w:cs="Tahoma"/>
          <w:sz w:val="24"/>
          <w:szCs w:val="24"/>
        </w:rPr>
      </w:pPr>
      <w:r w:rsidRPr="00303124">
        <w:rPr>
          <w:rFonts w:ascii="Verdana" w:hAnsi="Verdana" w:cs="Tahoma"/>
          <w:sz w:val="24"/>
          <w:szCs w:val="24"/>
        </w:rPr>
        <w:t xml:space="preserve">sie zum Gebrauch ihrer Phantasie und Kreativität anregen </w:t>
      </w:r>
      <w:r>
        <w:rPr>
          <w:rFonts w:ascii="Verdana" w:hAnsi="Verdana" w:cs="Tahoma"/>
          <w:sz w:val="24"/>
          <w:szCs w:val="24"/>
        </w:rPr>
        <w:t>(</w:t>
      </w:r>
      <w:r w:rsidRPr="00F044D2">
        <w:rPr>
          <w:rFonts w:ascii="Verdana" w:hAnsi="Verdana" w:cs="Tahoma"/>
          <w:b/>
          <w:i/>
        </w:rPr>
        <w:t>Methodenkompetenz</w:t>
      </w:r>
      <w:r>
        <w:rPr>
          <w:rFonts w:ascii="Verdana" w:hAnsi="Verdana" w:cs="Tahoma"/>
          <w:sz w:val="24"/>
          <w:szCs w:val="24"/>
        </w:rPr>
        <w:t xml:space="preserve">, </w:t>
      </w:r>
      <w:r w:rsidRPr="00F044D2">
        <w:rPr>
          <w:rFonts w:ascii="Verdana" w:hAnsi="Verdana" w:cs="Tahoma"/>
          <w:b/>
          <w:i/>
        </w:rPr>
        <w:t>AG-Angebote</w:t>
      </w:r>
      <w:r>
        <w:rPr>
          <w:rFonts w:ascii="Verdana" w:hAnsi="Verdana" w:cs="Tahoma"/>
          <w:sz w:val="24"/>
          <w:szCs w:val="24"/>
        </w:rPr>
        <w:t xml:space="preserve">, </w:t>
      </w:r>
      <w:r w:rsidRPr="00F044D2">
        <w:rPr>
          <w:rFonts w:ascii="Verdana" w:hAnsi="Verdana" w:cs="Tahoma"/>
          <w:b/>
          <w:i/>
        </w:rPr>
        <w:t>FU Kunst und Musik</w:t>
      </w:r>
      <w:r w:rsidRPr="00303124">
        <w:rPr>
          <w:rFonts w:ascii="Verdana" w:hAnsi="Verdana" w:cs="Tahoma"/>
          <w:sz w:val="24"/>
          <w:szCs w:val="24"/>
        </w:rPr>
        <w:t xml:space="preserve">, </w:t>
      </w:r>
      <w:r w:rsidRPr="00C41E11">
        <w:rPr>
          <w:rFonts w:ascii="Verdana" w:hAnsi="Verdana" w:cs="Tahoma"/>
          <w:b/>
          <w:i/>
        </w:rPr>
        <w:t>WPU  musisch-kreativ</w:t>
      </w:r>
      <w:r w:rsidRPr="00303124">
        <w:rPr>
          <w:rFonts w:ascii="Verdana" w:hAnsi="Verdana" w:cs="Tahoma"/>
          <w:sz w:val="24"/>
          <w:szCs w:val="24"/>
        </w:rPr>
        <w:t>)</w:t>
      </w:r>
    </w:p>
    <w:p w:rsidR="00DE4D71" w:rsidRPr="00303124" w:rsidRDefault="00DE4D71" w:rsidP="00303124">
      <w:pPr>
        <w:numPr>
          <w:ilvl w:val="0"/>
          <w:numId w:val="1"/>
        </w:numPr>
        <w:spacing w:line="276" w:lineRule="auto"/>
        <w:jc w:val="both"/>
        <w:rPr>
          <w:rFonts w:ascii="Verdana" w:hAnsi="Verdana" w:cs="Tahoma"/>
          <w:sz w:val="24"/>
          <w:szCs w:val="24"/>
        </w:rPr>
      </w:pPr>
      <w:r w:rsidRPr="00303124">
        <w:rPr>
          <w:rFonts w:ascii="Verdana" w:hAnsi="Verdana" w:cs="Tahoma"/>
          <w:sz w:val="24"/>
          <w:szCs w:val="24"/>
        </w:rPr>
        <w:t>und i</w:t>
      </w:r>
      <w:r>
        <w:rPr>
          <w:rFonts w:ascii="Verdana" w:hAnsi="Verdana" w:cs="Tahoma"/>
          <w:sz w:val="24"/>
          <w:szCs w:val="24"/>
        </w:rPr>
        <w:t xml:space="preserve">hre künstlerischen Begabungen und Ausdrucksmöglichkeiten </w:t>
      </w:r>
      <w:r w:rsidRPr="00303124">
        <w:rPr>
          <w:rFonts w:ascii="Verdana" w:hAnsi="Verdana" w:cs="Tahoma"/>
          <w:sz w:val="24"/>
          <w:szCs w:val="24"/>
        </w:rPr>
        <w:t>fördern</w:t>
      </w:r>
      <w:r>
        <w:rPr>
          <w:rFonts w:ascii="Verdana" w:hAnsi="Verdana" w:cs="Tahoma"/>
          <w:sz w:val="24"/>
          <w:szCs w:val="24"/>
        </w:rPr>
        <w:t xml:space="preserve"> (</w:t>
      </w:r>
      <w:r w:rsidRPr="00C41E11">
        <w:rPr>
          <w:rFonts w:ascii="Verdana" w:hAnsi="Verdana" w:cs="Tahoma"/>
          <w:b/>
          <w:i/>
        </w:rPr>
        <w:t>u.a. Schulorchester</w:t>
      </w:r>
      <w:r w:rsidRPr="00303124">
        <w:rPr>
          <w:rFonts w:ascii="Verdana" w:hAnsi="Verdana" w:cs="Tahoma"/>
          <w:sz w:val="24"/>
          <w:szCs w:val="24"/>
        </w:rPr>
        <w:t xml:space="preserve">, </w:t>
      </w:r>
      <w:r w:rsidRPr="00C41E11">
        <w:rPr>
          <w:rFonts w:ascii="Verdana" w:hAnsi="Verdana" w:cs="Tahoma"/>
          <w:b/>
          <w:i/>
        </w:rPr>
        <w:t>Chor</w:t>
      </w:r>
      <w:r w:rsidRPr="00303124">
        <w:rPr>
          <w:rFonts w:ascii="Verdana" w:hAnsi="Verdana" w:cs="Tahoma"/>
          <w:sz w:val="24"/>
          <w:szCs w:val="24"/>
        </w:rPr>
        <w:t xml:space="preserve">, </w:t>
      </w:r>
      <w:r w:rsidRPr="00C41E11">
        <w:rPr>
          <w:rFonts w:ascii="Verdana" w:hAnsi="Verdana" w:cs="Tahoma"/>
          <w:b/>
          <w:i/>
        </w:rPr>
        <w:t>Flöten- u. Melodika-AG</w:t>
      </w:r>
      <w:r>
        <w:rPr>
          <w:rFonts w:ascii="Verdana" w:hAnsi="Verdana" w:cs="Tahoma"/>
          <w:sz w:val="24"/>
          <w:szCs w:val="24"/>
        </w:rPr>
        <w:t xml:space="preserve">, </w:t>
      </w:r>
      <w:r w:rsidRPr="00C41E11">
        <w:rPr>
          <w:rFonts w:ascii="Verdana" w:hAnsi="Verdana" w:cs="Tahoma"/>
          <w:b/>
          <w:i/>
        </w:rPr>
        <w:t>Möglichkeiten der Präsentation</w:t>
      </w:r>
      <w:r w:rsidRPr="00303124">
        <w:rPr>
          <w:rFonts w:ascii="Verdana" w:hAnsi="Verdana" w:cs="Tahoma"/>
          <w:sz w:val="24"/>
          <w:szCs w:val="24"/>
        </w:rPr>
        <w:t>)</w:t>
      </w:r>
      <w:r>
        <w:rPr>
          <w:rFonts w:ascii="Verdana" w:hAnsi="Verdana" w:cs="Tahoma"/>
          <w:sz w:val="24"/>
          <w:szCs w:val="24"/>
        </w:rPr>
        <w:t>,</w:t>
      </w:r>
    </w:p>
    <w:p w:rsidR="00DE4D71" w:rsidRPr="00303124" w:rsidRDefault="00DE4D71" w:rsidP="00303124">
      <w:pPr>
        <w:spacing w:line="276" w:lineRule="auto"/>
        <w:ind w:left="360"/>
        <w:jc w:val="both"/>
        <w:rPr>
          <w:rFonts w:ascii="Verdana" w:hAnsi="Verdana" w:cs="Tahoma"/>
          <w:sz w:val="8"/>
          <w:szCs w:val="8"/>
        </w:rPr>
      </w:pPr>
    </w:p>
    <w:p w:rsidR="00DE4D71" w:rsidRPr="00303124" w:rsidRDefault="00DE4D71" w:rsidP="00C41E11">
      <w:pPr>
        <w:numPr>
          <w:ilvl w:val="0"/>
          <w:numId w:val="1"/>
        </w:numPr>
        <w:spacing w:line="276" w:lineRule="auto"/>
        <w:jc w:val="both"/>
        <w:rPr>
          <w:rFonts w:ascii="Verdana" w:hAnsi="Verdana" w:cs="Tahoma"/>
          <w:sz w:val="24"/>
          <w:szCs w:val="24"/>
        </w:rPr>
      </w:pPr>
      <w:r>
        <w:rPr>
          <w:rFonts w:ascii="Verdana" w:hAnsi="Verdana" w:cs="Tahoma"/>
          <w:sz w:val="24"/>
          <w:szCs w:val="24"/>
        </w:rPr>
        <w:t>d</w:t>
      </w:r>
      <w:r w:rsidRPr="00303124">
        <w:rPr>
          <w:rFonts w:ascii="Verdana" w:hAnsi="Verdana" w:cs="Tahoma"/>
          <w:sz w:val="24"/>
          <w:szCs w:val="24"/>
        </w:rPr>
        <w:t xml:space="preserve">ie Kinder für Entdeckungen und </w:t>
      </w:r>
      <w:r>
        <w:rPr>
          <w:rFonts w:ascii="Verdana" w:hAnsi="Verdana" w:cs="Tahoma"/>
          <w:sz w:val="24"/>
          <w:szCs w:val="24"/>
        </w:rPr>
        <w:t xml:space="preserve">forschendes Lernen </w:t>
      </w:r>
      <w:r w:rsidRPr="00303124">
        <w:rPr>
          <w:rFonts w:ascii="Verdana" w:hAnsi="Verdana" w:cs="Tahoma"/>
          <w:sz w:val="24"/>
          <w:szCs w:val="24"/>
        </w:rPr>
        <w:t>begeistern</w:t>
      </w:r>
      <w:r>
        <w:rPr>
          <w:rFonts w:ascii="Verdana" w:hAnsi="Verdana" w:cs="Tahoma"/>
          <w:sz w:val="24"/>
          <w:szCs w:val="24"/>
        </w:rPr>
        <w:t xml:space="preserve"> (</w:t>
      </w:r>
      <w:r w:rsidRPr="00C41E11">
        <w:rPr>
          <w:rFonts w:ascii="Verdana" w:hAnsi="Verdana" w:cs="Tahoma"/>
          <w:b/>
          <w:i/>
        </w:rPr>
        <w:t>FU</w:t>
      </w:r>
      <w:r w:rsidRPr="00303124">
        <w:rPr>
          <w:rFonts w:ascii="Verdana" w:hAnsi="Verdana" w:cs="Tahoma"/>
          <w:sz w:val="24"/>
          <w:szCs w:val="24"/>
        </w:rPr>
        <w:t xml:space="preserve"> </w:t>
      </w:r>
      <w:r w:rsidRPr="00C41E11">
        <w:rPr>
          <w:rFonts w:ascii="Verdana" w:hAnsi="Verdana" w:cs="Tahoma"/>
          <w:b/>
          <w:i/>
        </w:rPr>
        <w:t>Mathematik und SU</w:t>
      </w:r>
      <w:r>
        <w:rPr>
          <w:rFonts w:ascii="Verdana" w:hAnsi="Verdana" w:cs="Tahoma"/>
          <w:sz w:val="24"/>
          <w:szCs w:val="24"/>
        </w:rPr>
        <w:t>,</w:t>
      </w:r>
      <w:r w:rsidRPr="00303124">
        <w:rPr>
          <w:rFonts w:ascii="Verdana" w:hAnsi="Verdana" w:cs="Tahoma"/>
          <w:sz w:val="24"/>
          <w:szCs w:val="24"/>
        </w:rPr>
        <w:t xml:space="preserve"> </w:t>
      </w:r>
      <w:r w:rsidRPr="00C41E11">
        <w:rPr>
          <w:rFonts w:ascii="Verdana" w:hAnsi="Verdana" w:cs="Tahoma"/>
          <w:b/>
          <w:i/>
        </w:rPr>
        <w:t>Forscher-AG</w:t>
      </w:r>
      <w:r>
        <w:rPr>
          <w:rFonts w:ascii="Verdana" w:hAnsi="Verdana" w:cs="Tahoma"/>
          <w:sz w:val="24"/>
          <w:szCs w:val="24"/>
        </w:rPr>
        <w:t xml:space="preserve">, </w:t>
      </w:r>
      <w:r w:rsidRPr="00C41E11">
        <w:rPr>
          <w:rFonts w:ascii="Verdana" w:hAnsi="Verdana" w:cs="Tahoma"/>
          <w:b/>
          <w:i/>
        </w:rPr>
        <w:t>WPU Naturforscher</w:t>
      </w:r>
      <w:r w:rsidRPr="00303124">
        <w:rPr>
          <w:rFonts w:ascii="Verdana" w:hAnsi="Verdana" w:cs="Tahoma"/>
          <w:sz w:val="24"/>
          <w:szCs w:val="24"/>
        </w:rPr>
        <w:t xml:space="preserve">, </w:t>
      </w:r>
      <w:r w:rsidRPr="00C41E11">
        <w:rPr>
          <w:rFonts w:ascii="Verdana" w:hAnsi="Verdana" w:cs="Tahoma"/>
          <w:b/>
          <w:i/>
        </w:rPr>
        <w:t>Projektunterricht</w:t>
      </w:r>
      <w:r w:rsidRPr="00303124">
        <w:rPr>
          <w:rFonts w:ascii="Verdana" w:hAnsi="Verdana" w:cs="Tahoma"/>
          <w:sz w:val="24"/>
          <w:szCs w:val="24"/>
        </w:rPr>
        <w:t>),</w:t>
      </w:r>
    </w:p>
    <w:p w:rsidR="00DE4D71" w:rsidRPr="00303124" w:rsidRDefault="00DE4D71" w:rsidP="00303124">
      <w:pPr>
        <w:numPr>
          <w:ilvl w:val="0"/>
          <w:numId w:val="1"/>
        </w:numPr>
        <w:spacing w:line="276" w:lineRule="auto"/>
        <w:jc w:val="both"/>
        <w:rPr>
          <w:rFonts w:ascii="Verdana" w:hAnsi="Verdana" w:cs="Tahoma"/>
          <w:sz w:val="24"/>
          <w:szCs w:val="24"/>
        </w:rPr>
      </w:pPr>
      <w:r w:rsidRPr="00303124">
        <w:rPr>
          <w:rFonts w:ascii="Verdana" w:hAnsi="Verdana" w:cs="Tahoma"/>
          <w:sz w:val="24"/>
          <w:szCs w:val="24"/>
        </w:rPr>
        <w:t>sie, gemäß den Vorgaben der Präambel, an verantwortungsvolles und wertorientiertes Handeln in Unterricht, Pausen, Betreuung und darüber hinaus</w:t>
      </w:r>
      <w:r>
        <w:rPr>
          <w:rFonts w:ascii="Verdana" w:hAnsi="Verdana" w:cs="Tahoma"/>
          <w:sz w:val="24"/>
          <w:szCs w:val="24"/>
        </w:rPr>
        <w:t xml:space="preserve"> </w:t>
      </w:r>
      <w:r w:rsidRPr="00303124">
        <w:rPr>
          <w:rFonts w:ascii="Verdana" w:hAnsi="Verdana" w:cs="Tahoma"/>
          <w:sz w:val="24"/>
          <w:szCs w:val="24"/>
        </w:rPr>
        <w:t xml:space="preserve">heranführen </w:t>
      </w:r>
      <w:r>
        <w:rPr>
          <w:rFonts w:ascii="Verdana" w:hAnsi="Verdana" w:cs="Tahoma"/>
          <w:sz w:val="24"/>
          <w:szCs w:val="24"/>
        </w:rPr>
        <w:t>(</w:t>
      </w:r>
      <w:r w:rsidRPr="00C41E11">
        <w:rPr>
          <w:rFonts w:ascii="Verdana" w:hAnsi="Verdana" w:cs="Tahoma"/>
          <w:b/>
          <w:i/>
        </w:rPr>
        <w:t>FU Religion und Ethik</w:t>
      </w:r>
      <w:r w:rsidRPr="00303124">
        <w:rPr>
          <w:rFonts w:ascii="Verdana" w:hAnsi="Verdana" w:cs="Tahoma"/>
          <w:sz w:val="24"/>
          <w:szCs w:val="24"/>
        </w:rPr>
        <w:t>)</w:t>
      </w:r>
    </w:p>
    <w:p w:rsidR="00DE4D71" w:rsidRPr="00303124" w:rsidRDefault="00DE4D71" w:rsidP="00242F89">
      <w:pPr>
        <w:numPr>
          <w:ilvl w:val="0"/>
          <w:numId w:val="1"/>
        </w:numPr>
        <w:spacing w:line="276" w:lineRule="auto"/>
        <w:jc w:val="both"/>
        <w:rPr>
          <w:rFonts w:ascii="Verdana" w:hAnsi="Verdana" w:cs="Tahoma"/>
          <w:sz w:val="24"/>
          <w:szCs w:val="24"/>
        </w:rPr>
      </w:pPr>
      <w:r w:rsidRPr="00303124">
        <w:rPr>
          <w:rFonts w:ascii="Verdana" w:hAnsi="Verdana" w:cs="Tahoma"/>
          <w:sz w:val="24"/>
          <w:szCs w:val="24"/>
        </w:rPr>
        <w:t>und mit ihnen in Krisen- bzw. Konfliktsituationen gemeinsam  Handlungsmodell</w:t>
      </w:r>
      <w:r>
        <w:rPr>
          <w:rFonts w:ascii="Verdana" w:hAnsi="Verdana" w:cs="Tahoma"/>
          <w:sz w:val="24"/>
          <w:szCs w:val="24"/>
        </w:rPr>
        <w:t>e und Bewältigungsstrategien</w:t>
      </w:r>
      <w:r w:rsidRPr="00303124">
        <w:rPr>
          <w:rFonts w:ascii="Verdana" w:hAnsi="Verdana" w:cs="Tahoma"/>
          <w:sz w:val="24"/>
          <w:szCs w:val="24"/>
        </w:rPr>
        <w:t xml:space="preserve"> entwickeln</w:t>
      </w:r>
      <w:r>
        <w:rPr>
          <w:rFonts w:ascii="Verdana" w:hAnsi="Verdana" w:cs="Tahoma"/>
          <w:sz w:val="24"/>
          <w:szCs w:val="24"/>
        </w:rPr>
        <w:t xml:space="preserve"> (</w:t>
      </w:r>
      <w:r w:rsidRPr="00C41E11">
        <w:rPr>
          <w:rFonts w:ascii="Verdana" w:hAnsi="Verdana" w:cs="Tahoma"/>
          <w:b/>
          <w:i/>
        </w:rPr>
        <w:t>schulische</w:t>
      </w:r>
      <w:r w:rsidRPr="00303124">
        <w:rPr>
          <w:rFonts w:ascii="Verdana" w:hAnsi="Verdana" w:cs="Tahoma"/>
          <w:sz w:val="24"/>
          <w:szCs w:val="24"/>
        </w:rPr>
        <w:t xml:space="preserve"> </w:t>
      </w:r>
      <w:r w:rsidRPr="00C41E11">
        <w:rPr>
          <w:rFonts w:ascii="Verdana" w:hAnsi="Verdana" w:cs="Tahoma"/>
          <w:b/>
          <w:i/>
        </w:rPr>
        <w:t>Sozialarbeit</w:t>
      </w:r>
      <w:r w:rsidRPr="00303124">
        <w:rPr>
          <w:rFonts w:ascii="Verdana" w:hAnsi="Verdana" w:cs="Tahoma"/>
          <w:sz w:val="24"/>
          <w:szCs w:val="24"/>
        </w:rPr>
        <w:t>).</w:t>
      </w:r>
    </w:p>
    <w:p w:rsidR="00DE4D71" w:rsidRPr="00303124" w:rsidRDefault="00DE4D71" w:rsidP="00303124">
      <w:pPr>
        <w:spacing w:line="276" w:lineRule="auto"/>
        <w:ind w:left="360" w:firstLine="348"/>
        <w:jc w:val="both"/>
        <w:rPr>
          <w:rFonts w:ascii="Verdana" w:hAnsi="Verdana" w:cs="Tahoma"/>
          <w:sz w:val="8"/>
          <w:szCs w:val="8"/>
        </w:rPr>
      </w:pPr>
    </w:p>
    <w:p w:rsidR="00DE4D71" w:rsidRPr="00303124" w:rsidRDefault="00DE4D71" w:rsidP="00303124">
      <w:pPr>
        <w:numPr>
          <w:ilvl w:val="0"/>
          <w:numId w:val="1"/>
        </w:numPr>
        <w:spacing w:line="276" w:lineRule="auto"/>
        <w:jc w:val="both"/>
        <w:rPr>
          <w:rFonts w:ascii="Verdana" w:hAnsi="Verdana" w:cs="Tahoma"/>
          <w:sz w:val="24"/>
          <w:szCs w:val="24"/>
        </w:rPr>
      </w:pPr>
      <w:r>
        <w:rPr>
          <w:rFonts w:ascii="Verdana" w:hAnsi="Verdana" w:cs="Tahoma"/>
          <w:sz w:val="24"/>
          <w:szCs w:val="24"/>
        </w:rPr>
        <w:t>d</w:t>
      </w:r>
      <w:r w:rsidRPr="00303124">
        <w:rPr>
          <w:rFonts w:ascii="Verdana" w:hAnsi="Verdana" w:cs="Tahoma"/>
          <w:sz w:val="24"/>
          <w:szCs w:val="24"/>
        </w:rPr>
        <w:t>ie Kinder in ihrer Beziehungsfähigkeit und Verlässlichkeit  fordern</w:t>
      </w:r>
      <w:r>
        <w:rPr>
          <w:rFonts w:ascii="Verdana" w:hAnsi="Verdana" w:cs="Tahoma"/>
          <w:sz w:val="24"/>
          <w:szCs w:val="24"/>
        </w:rPr>
        <w:t xml:space="preserve"> </w:t>
      </w:r>
      <w:r w:rsidRPr="00303124">
        <w:rPr>
          <w:rFonts w:ascii="Verdana" w:hAnsi="Verdana" w:cs="Tahoma"/>
          <w:sz w:val="24"/>
          <w:szCs w:val="24"/>
        </w:rPr>
        <w:t>(</w:t>
      </w:r>
      <w:r w:rsidRPr="00C41E11">
        <w:rPr>
          <w:rFonts w:ascii="Verdana" w:hAnsi="Verdana" w:cs="Tahoma"/>
          <w:b/>
          <w:i/>
        </w:rPr>
        <w:t>div. AG- und Spielangebote</w:t>
      </w:r>
      <w:r>
        <w:rPr>
          <w:rFonts w:ascii="Verdana" w:hAnsi="Verdana" w:cs="Tahoma"/>
          <w:sz w:val="24"/>
          <w:szCs w:val="24"/>
        </w:rPr>
        <w:t>,</w:t>
      </w:r>
      <w:r w:rsidRPr="00C41E11">
        <w:rPr>
          <w:rFonts w:ascii="Verdana" w:hAnsi="Verdana" w:cs="Tahoma"/>
          <w:sz w:val="24"/>
          <w:szCs w:val="24"/>
        </w:rPr>
        <w:t xml:space="preserve"> </w:t>
      </w:r>
      <w:r w:rsidRPr="00C41E11">
        <w:rPr>
          <w:rFonts w:ascii="Verdana" w:hAnsi="Verdana" w:cs="Tahoma"/>
          <w:b/>
          <w:i/>
        </w:rPr>
        <w:t>Sozialtraining</w:t>
      </w:r>
      <w:r w:rsidRPr="00303124">
        <w:rPr>
          <w:rFonts w:ascii="Verdana" w:hAnsi="Verdana" w:cs="Tahoma"/>
          <w:sz w:val="24"/>
          <w:szCs w:val="24"/>
        </w:rPr>
        <w:t>),</w:t>
      </w:r>
    </w:p>
    <w:p w:rsidR="00DE4D71" w:rsidRPr="00303124" w:rsidRDefault="00DE4D71" w:rsidP="00303124">
      <w:pPr>
        <w:numPr>
          <w:ilvl w:val="0"/>
          <w:numId w:val="1"/>
        </w:numPr>
        <w:spacing w:line="276" w:lineRule="auto"/>
        <w:jc w:val="both"/>
        <w:rPr>
          <w:rFonts w:ascii="Verdana" w:hAnsi="Verdana" w:cs="Tahoma"/>
          <w:sz w:val="24"/>
          <w:szCs w:val="24"/>
        </w:rPr>
      </w:pPr>
      <w:r>
        <w:rPr>
          <w:rFonts w:ascii="Verdana" w:hAnsi="Verdana" w:cs="Tahoma"/>
          <w:sz w:val="24"/>
          <w:szCs w:val="24"/>
        </w:rPr>
        <w:t xml:space="preserve">sie zu Bewegung und gesunder Ernährung </w:t>
      </w:r>
      <w:r w:rsidRPr="00303124">
        <w:rPr>
          <w:rFonts w:ascii="Verdana" w:hAnsi="Verdana" w:cs="Tahoma"/>
          <w:sz w:val="24"/>
          <w:szCs w:val="24"/>
        </w:rPr>
        <w:t>anhalten</w:t>
      </w:r>
      <w:r>
        <w:rPr>
          <w:rFonts w:ascii="Verdana" w:hAnsi="Verdana" w:cs="Tahoma"/>
          <w:sz w:val="24"/>
          <w:szCs w:val="24"/>
        </w:rPr>
        <w:t xml:space="preserve"> (</w:t>
      </w:r>
      <w:r w:rsidRPr="00C41E11">
        <w:rPr>
          <w:rFonts w:ascii="Verdana" w:hAnsi="Verdana" w:cs="Tahoma"/>
          <w:b/>
          <w:i/>
        </w:rPr>
        <w:t>FU Sport</w:t>
      </w:r>
      <w:r>
        <w:rPr>
          <w:rFonts w:ascii="Verdana" w:hAnsi="Verdana" w:cs="Tahoma"/>
          <w:b/>
          <w:i/>
        </w:rPr>
        <w:t>,</w:t>
      </w:r>
      <w:r w:rsidRPr="00303124">
        <w:rPr>
          <w:rFonts w:ascii="Verdana" w:hAnsi="Verdana" w:cs="Tahoma"/>
          <w:sz w:val="24"/>
          <w:szCs w:val="24"/>
        </w:rPr>
        <w:t xml:space="preserve"> </w:t>
      </w:r>
      <w:r w:rsidRPr="00C41E11">
        <w:rPr>
          <w:rFonts w:ascii="Verdana" w:hAnsi="Verdana" w:cs="Tahoma"/>
          <w:b/>
          <w:i/>
        </w:rPr>
        <w:t>Klasse 2000</w:t>
      </w:r>
      <w:r>
        <w:rPr>
          <w:rFonts w:ascii="Verdana" w:hAnsi="Verdana" w:cs="Tahoma"/>
          <w:sz w:val="24"/>
          <w:szCs w:val="24"/>
        </w:rPr>
        <w:t xml:space="preserve">, </w:t>
      </w:r>
      <w:r w:rsidRPr="00C41E11">
        <w:rPr>
          <w:rFonts w:ascii="Verdana" w:hAnsi="Verdana" w:cs="Tahoma"/>
          <w:b/>
          <w:i/>
        </w:rPr>
        <w:t>gesundes Frühstück</w:t>
      </w:r>
      <w:r w:rsidRPr="00303124">
        <w:rPr>
          <w:rFonts w:ascii="Verdana" w:hAnsi="Verdana" w:cs="Tahoma"/>
          <w:sz w:val="24"/>
          <w:szCs w:val="24"/>
        </w:rPr>
        <w:t>)</w:t>
      </w:r>
    </w:p>
    <w:p w:rsidR="00DE4D71" w:rsidRPr="00303124" w:rsidRDefault="00DE4D71" w:rsidP="00303124">
      <w:pPr>
        <w:numPr>
          <w:ilvl w:val="0"/>
          <w:numId w:val="1"/>
        </w:numPr>
        <w:spacing w:line="276" w:lineRule="auto"/>
        <w:jc w:val="both"/>
        <w:rPr>
          <w:rFonts w:ascii="Verdana" w:hAnsi="Verdana" w:cs="Tahoma"/>
          <w:sz w:val="24"/>
          <w:szCs w:val="24"/>
        </w:rPr>
      </w:pPr>
      <w:r w:rsidRPr="00303124">
        <w:rPr>
          <w:rFonts w:ascii="Verdana" w:hAnsi="Verdana" w:cs="Tahoma"/>
          <w:sz w:val="24"/>
          <w:szCs w:val="24"/>
        </w:rPr>
        <w:t>und ihre Bereitschaft zu</w:t>
      </w:r>
      <w:r>
        <w:rPr>
          <w:rFonts w:ascii="Verdana" w:hAnsi="Verdana" w:cs="Tahoma"/>
          <w:sz w:val="24"/>
          <w:szCs w:val="24"/>
        </w:rPr>
        <w:t xml:space="preserve">m Austausch und zur Verständigung </w:t>
      </w:r>
      <w:r w:rsidRPr="00303124">
        <w:rPr>
          <w:rFonts w:ascii="Verdana" w:hAnsi="Verdana" w:cs="Tahoma"/>
          <w:sz w:val="24"/>
          <w:szCs w:val="24"/>
        </w:rPr>
        <w:t xml:space="preserve"> ausbauen</w:t>
      </w:r>
      <w:r>
        <w:rPr>
          <w:rFonts w:ascii="Verdana" w:hAnsi="Verdana" w:cs="Tahoma"/>
          <w:sz w:val="24"/>
          <w:szCs w:val="24"/>
        </w:rPr>
        <w:t xml:space="preserve"> (</w:t>
      </w:r>
      <w:r w:rsidRPr="00C41E11">
        <w:rPr>
          <w:rFonts w:ascii="Verdana" w:hAnsi="Verdana" w:cs="Tahoma"/>
          <w:b/>
          <w:i/>
        </w:rPr>
        <w:t>Klassenrat</w:t>
      </w:r>
      <w:r>
        <w:rPr>
          <w:rFonts w:ascii="Verdana" w:hAnsi="Verdana" w:cs="Tahoma"/>
          <w:sz w:val="24"/>
          <w:szCs w:val="24"/>
        </w:rPr>
        <w:t xml:space="preserve">, </w:t>
      </w:r>
      <w:r w:rsidRPr="00C41E11">
        <w:rPr>
          <w:rFonts w:ascii="Verdana" w:hAnsi="Verdana" w:cs="Tahoma"/>
          <w:b/>
          <w:i/>
        </w:rPr>
        <w:t>Schülerparlament</w:t>
      </w:r>
      <w:r>
        <w:rPr>
          <w:rFonts w:ascii="Verdana" w:hAnsi="Verdana" w:cs="Tahoma"/>
          <w:sz w:val="24"/>
          <w:szCs w:val="24"/>
        </w:rPr>
        <w:t xml:space="preserve">, </w:t>
      </w:r>
      <w:r w:rsidRPr="00C41E11">
        <w:rPr>
          <w:rFonts w:ascii="Verdana" w:hAnsi="Verdana" w:cs="Tahoma"/>
          <w:b/>
          <w:i/>
        </w:rPr>
        <w:t>Gemeinschaftstraining</w:t>
      </w:r>
      <w:r w:rsidRPr="00303124">
        <w:rPr>
          <w:rFonts w:ascii="Verdana" w:hAnsi="Verdana" w:cs="Tahoma"/>
          <w:sz w:val="24"/>
          <w:szCs w:val="24"/>
        </w:rPr>
        <w:t>).</w:t>
      </w:r>
    </w:p>
    <w:p w:rsidR="00DE4D71" w:rsidRPr="00303124" w:rsidRDefault="00DE4D71" w:rsidP="00303124">
      <w:pPr>
        <w:spacing w:line="276" w:lineRule="auto"/>
        <w:rPr>
          <w:rFonts w:ascii="Verdana" w:hAnsi="Verdana"/>
          <w:sz w:val="8"/>
          <w:szCs w:val="8"/>
        </w:rPr>
      </w:pPr>
    </w:p>
    <w:p w:rsidR="00DE4D71" w:rsidRDefault="00DE4D71" w:rsidP="00303124">
      <w:pPr>
        <w:spacing w:line="276" w:lineRule="auto"/>
        <w:jc w:val="both"/>
        <w:rPr>
          <w:rFonts w:ascii="Verdana" w:hAnsi="Verdana" w:cs="Tahoma"/>
          <w:sz w:val="24"/>
          <w:szCs w:val="24"/>
        </w:rPr>
      </w:pPr>
      <w:r>
        <w:rPr>
          <w:rFonts w:ascii="Verdana" w:hAnsi="Verdana" w:cs="Tahoma"/>
          <w:sz w:val="24"/>
          <w:szCs w:val="24"/>
        </w:rPr>
        <w:t xml:space="preserve">Unseren Schülerinnen und Schülern bieten </w:t>
      </w:r>
      <w:r w:rsidRPr="00C41E11">
        <w:rPr>
          <w:rFonts w:ascii="Verdana" w:hAnsi="Verdana" w:cs="Tahoma"/>
          <w:b/>
          <w:i/>
        </w:rPr>
        <w:t>Ganztags- und Förderkonzept</w:t>
      </w:r>
      <w:r w:rsidRPr="00303124">
        <w:rPr>
          <w:rFonts w:ascii="Verdana" w:hAnsi="Verdana" w:cs="Tahoma"/>
          <w:sz w:val="24"/>
          <w:szCs w:val="24"/>
        </w:rPr>
        <w:t xml:space="preserve"> eine Vielzahl von Gelegenheiten, die ihnen zur Verfügung stehenden Ressourcen individuell zu nutzen und ihre persönliche Entwicklung anzutreiben. Eine </w:t>
      </w:r>
      <w:r w:rsidRPr="00C41E11">
        <w:rPr>
          <w:rFonts w:ascii="Verdana" w:hAnsi="Verdana" w:cs="Tahoma"/>
          <w:b/>
          <w:i/>
        </w:rPr>
        <w:t>Teilhabe</w:t>
      </w:r>
      <w:r w:rsidRPr="00303124">
        <w:rPr>
          <w:rFonts w:ascii="Verdana" w:hAnsi="Verdana" w:cs="Tahoma"/>
          <w:sz w:val="24"/>
          <w:szCs w:val="24"/>
        </w:rPr>
        <w:t xml:space="preserve"> an schulischen und außerschulischen Lernprozessen wird darum nach Möglichkeit immer eingefordert. Der </w:t>
      </w:r>
      <w:r w:rsidRPr="00C41E11">
        <w:rPr>
          <w:rFonts w:ascii="Verdana" w:hAnsi="Verdana" w:cs="Tahoma"/>
          <w:b/>
          <w:i/>
        </w:rPr>
        <w:t>Gesamtunterricht</w:t>
      </w:r>
      <w:r w:rsidRPr="00303124">
        <w:rPr>
          <w:rFonts w:ascii="Verdana" w:hAnsi="Verdana" w:cs="Tahoma"/>
          <w:sz w:val="24"/>
          <w:szCs w:val="24"/>
        </w:rPr>
        <w:t xml:space="preserve"> sowie das allgemeine </w:t>
      </w:r>
      <w:r w:rsidRPr="0076334E">
        <w:rPr>
          <w:rFonts w:ascii="Verdana" w:hAnsi="Verdana" w:cs="Tahoma"/>
          <w:b/>
          <w:i/>
        </w:rPr>
        <w:t>pädagogische Handeln</w:t>
      </w:r>
      <w:r w:rsidRPr="00303124">
        <w:rPr>
          <w:rFonts w:ascii="Verdana" w:hAnsi="Verdana" w:cs="Tahoma"/>
          <w:sz w:val="24"/>
          <w:szCs w:val="24"/>
        </w:rPr>
        <w:t xml:space="preserve"> an der Schloss-Schule Braunfels orientieren </w:t>
      </w:r>
      <w:r>
        <w:rPr>
          <w:rFonts w:ascii="Verdana" w:hAnsi="Verdana" w:cs="Tahoma"/>
          <w:sz w:val="24"/>
          <w:szCs w:val="24"/>
        </w:rPr>
        <w:t xml:space="preserve">dabei </w:t>
      </w:r>
      <w:r w:rsidRPr="00303124">
        <w:rPr>
          <w:rFonts w:ascii="Verdana" w:hAnsi="Verdana" w:cs="Tahoma"/>
          <w:sz w:val="24"/>
          <w:szCs w:val="24"/>
        </w:rPr>
        <w:t>sich immer an den Grundsätzen der Unantastbarkeit der menschlichen Würde, der Gleichwertigkeit aller und der Gleichheit der Bildungschancen.</w:t>
      </w:r>
    </w:p>
    <w:p w:rsidR="00DE4D71" w:rsidRDefault="00DE4D71" w:rsidP="00303124">
      <w:pPr>
        <w:spacing w:line="276" w:lineRule="auto"/>
        <w:jc w:val="both"/>
        <w:rPr>
          <w:rFonts w:ascii="Verdana" w:hAnsi="Verdana" w:cs="Tahoma"/>
          <w:sz w:val="24"/>
          <w:szCs w:val="24"/>
        </w:rPr>
      </w:pPr>
    </w:p>
    <w:p w:rsidR="00DE4D71" w:rsidRPr="00242F89" w:rsidRDefault="00DE4D71" w:rsidP="00303124">
      <w:pPr>
        <w:spacing w:line="276" w:lineRule="auto"/>
        <w:jc w:val="both"/>
        <w:rPr>
          <w:rFonts w:ascii="Verdana" w:hAnsi="Verdana" w:cs="Tahoma"/>
          <w:sz w:val="12"/>
          <w:szCs w:val="12"/>
        </w:rPr>
      </w:pPr>
    </w:p>
    <w:p w:rsidR="00DE4D71" w:rsidRPr="00303124" w:rsidRDefault="00DE4D71" w:rsidP="00C41E11">
      <w:pPr>
        <w:spacing w:line="276" w:lineRule="auto"/>
        <w:jc w:val="right"/>
        <w:rPr>
          <w:rFonts w:ascii="Verdana" w:hAnsi="Verdana" w:cs="Tahoma"/>
          <w:sz w:val="24"/>
          <w:szCs w:val="24"/>
        </w:rPr>
      </w:pPr>
      <w:r>
        <w:rPr>
          <w:rFonts w:ascii="Verdana" w:hAnsi="Verdana" w:cs="Tahoma"/>
          <w:sz w:val="24"/>
          <w:szCs w:val="24"/>
        </w:rPr>
        <w:t>Braunfels, im September 2017</w:t>
      </w:r>
    </w:p>
    <w:sectPr w:rsidR="00DE4D71" w:rsidRPr="00303124" w:rsidSect="0076334E">
      <w:pgSz w:w="11906" w:h="16838"/>
      <w:pgMar w:top="360" w:right="1417" w:bottom="899" w:left="1417" w:header="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4D71" w:rsidRDefault="00DE4D71" w:rsidP="0033322E">
      <w:r>
        <w:separator/>
      </w:r>
    </w:p>
  </w:endnote>
  <w:endnote w:type="continuationSeparator" w:id="0">
    <w:p w:rsidR="00DE4D71" w:rsidRDefault="00DE4D71" w:rsidP="003332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4D71" w:rsidRDefault="00DE4D71" w:rsidP="0033322E">
      <w:r>
        <w:separator/>
      </w:r>
    </w:p>
  </w:footnote>
  <w:footnote w:type="continuationSeparator" w:id="0">
    <w:p w:rsidR="00DE4D71" w:rsidRDefault="00DE4D71" w:rsidP="003332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545E19"/>
    <w:multiLevelType w:val="hybridMultilevel"/>
    <w:tmpl w:val="F44CCF40"/>
    <w:lvl w:ilvl="0" w:tplc="BD0E67F8">
      <w:numFmt w:val="bullet"/>
      <w:lvlText w:val="-"/>
      <w:lvlJc w:val="left"/>
      <w:pPr>
        <w:tabs>
          <w:tab w:val="num" w:pos="720"/>
        </w:tabs>
        <w:ind w:left="720" w:hanging="360"/>
      </w:pPr>
      <w:rPr>
        <w:rFonts w:ascii="Times New Roman" w:eastAsia="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05A6"/>
    <w:rsid w:val="000B05A6"/>
    <w:rsid w:val="000E682D"/>
    <w:rsid w:val="00131F93"/>
    <w:rsid w:val="001C2E2F"/>
    <w:rsid w:val="00230567"/>
    <w:rsid w:val="00242F89"/>
    <w:rsid w:val="002612FD"/>
    <w:rsid w:val="002F23A8"/>
    <w:rsid w:val="00303124"/>
    <w:rsid w:val="00322DCC"/>
    <w:rsid w:val="00327963"/>
    <w:rsid w:val="0033322E"/>
    <w:rsid w:val="00333235"/>
    <w:rsid w:val="004225AD"/>
    <w:rsid w:val="004618F3"/>
    <w:rsid w:val="00472F3B"/>
    <w:rsid w:val="00583482"/>
    <w:rsid w:val="006F1DC8"/>
    <w:rsid w:val="0076334E"/>
    <w:rsid w:val="00780A5C"/>
    <w:rsid w:val="007A16BB"/>
    <w:rsid w:val="00863248"/>
    <w:rsid w:val="00900E5F"/>
    <w:rsid w:val="009B7DDF"/>
    <w:rsid w:val="00A16117"/>
    <w:rsid w:val="00A204E8"/>
    <w:rsid w:val="00B81003"/>
    <w:rsid w:val="00BD2332"/>
    <w:rsid w:val="00BF09F6"/>
    <w:rsid w:val="00C00415"/>
    <w:rsid w:val="00C41E11"/>
    <w:rsid w:val="00C64315"/>
    <w:rsid w:val="00D87728"/>
    <w:rsid w:val="00DE4D71"/>
    <w:rsid w:val="00DF1C3E"/>
    <w:rsid w:val="00E02E1F"/>
    <w:rsid w:val="00ED6439"/>
    <w:rsid w:val="00F044D2"/>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963"/>
    <w:rPr>
      <w:lang w:eastAsia="en-US"/>
    </w:rPr>
  </w:style>
  <w:style w:type="paragraph" w:styleId="Heading4">
    <w:name w:val="heading 4"/>
    <w:basedOn w:val="Normal"/>
    <w:next w:val="Normal"/>
    <w:link w:val="Heading4Char"/>
    <w:uiPriority w:val="99"/>
    <w:qFormat/>
    <w:locked/>
    <w:rsid w:val="00303124"/>
    <w:pPr>
      <w:keepNext/>
      <w:ind w:left="284"/>
      <w:outlineLvl w:val="3"/>
    </w:pPr>
    <w:rPr>
      <w:rFonts w:ascii="Arial" w:hAnsi="Arial"/>
      <w:b/>
      <w:sz w:val="40"/>
      <w:szCs w:val="20"/>
      <w:lang w:eastAsia="de-D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locked/>
    <w:rsid w:val="00780A5C"/>
    <w:rPr>
      <w:rFonts w:ascii="Calibri" w:hAnsi="Calibri" w:cs="Times New Roman"/>
      <w:b/>
      <w:bCs/>
      <w:sz w:val="28"/>
      <w:szCs w:val="28"/>
      <w:lang w:eastAsia="en-US"/>
    </w:rPr>
  </w:style>
  <w:style w:type="paragraph" w:styleId="Header">
    <w:name w:val="header"/>
    <w:basedOn w:val="Normal"/>
    <w:link w:val="HeaderChar"/>
    <w:uiPriority w:val="99"/>
    <w:rsid w:val="0033322E"/>
    <w:pPr>
      <w:tabs>
        <w:tab w:val="center" w:pos="4536"/>
        <w:tab w:val="right" w:pos="9072"/>
      </w:tabs>
    </w:pPr>
  </w:style>
  <w:style w:type="character" w:customStyle="1" w:styleId="HeaderChar">
    <w:name w:val="Header Char"/>
    <w:basedOn w:val="DefaultParagraphFont"/>
    <w:link w:val="Header"/>
    <w:uiPriority w:val="99"/>
    <w:locked/>
    <w:rsid w:val="0033322E"/>
    <w:rPr>
      <w:rFonts w:cs="Times New Roman"/>
    </w:rPr>
  </w:style>
  <w:style w:type="paragraph" w:styleId="Footer">
    <w:name w:val="footer"/>
    <w:basedOn w:val="Normal"/>
    <w:link w:val="FooterChar"/>
    <w:uiPriority w:val="99"/>
    <w:rsid w:val="0033322E"/>
    <w:pPr>
      <w:tabs>
        <w:tab w:val="center" w:pos="4536"/>
        <w:tab w:val="right" w:pos="9072"/>
      </w:tabs>
    </w:pPr>
  </w:style>
  <w:style w:type="character" w:customStyle="1" w:styleId="FooterChar">
    <w:name w:val="Footer Char"/>
    <w:basedOn w:val="DefaultParagraphFont"/>
    <w:link w:val="Footer"/>
    <w:uiPriority w:val="99"/>
    <w:locked/>
    <w:rsid w:val="0033322E"/>
    <w:rPr>
      <w:rFonts w:cs="Times New Roman"/>
    </w:rPr>
  </w:style>
  <w:style w:type="paragraph" w:styleId="BalloonText">
    <w:name w:val="Balloon Text"/>
    <w:basedOn w:val="Normal"/>
    <w:link w:val="BalloonTextChar"/>
    <w:uiPriority w:val="99"/>
    <w:semiHidden/>
    <w:rsid w:val="0033322E"/>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33322E"/>
    <w:rPr>
      <w:rFonts w:ascii="Segoe UI" w:hAnsi="Segoe UI" w:cs="Segoe UI"/>
      <w:sz w:val="18"/>
      <w:szCs w:val="18"/>
    </w:rPr>
  </w:style>
  <w:style w:type="character" w:styleId="Hyperlink">
    <w:name w:val="Hyperlink"/>
    <w:basedOn w:val="DefaultParagraphFont"/>
    <w:uiPriority w:val="99"/>
    <w:rsid w:val="00C64315"/>
    <w:rPr>
      <w:rFonts w:cs="Times New Roman"/>
      <w:color w:val="0000FF"/>
      <w:u w:val="single"/>
    </w:rPr>
  </w:style>
  <w:style w:type="table" w:styleId="TableGrid">
    <w:name w:val="Table Grid"/>
    <w:basedOn w:val="TableNormal"/>
    <w:uiPriority w:val="99"/>
    <w:locked/>
    <w:rsid w:val="0076334E"/>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ststelle@g.braunfels.schulverwaltung.hessen.d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595</Words>
  <Characters>3749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Leitbild-Präambel</dc:title>
  <dc:subject/>
  <dc:creator>Sekretariat</dc:creator>
  <cp:keywords/>
  <dc:description/>
  <cp:lastModifiedBy>Schulleitung</cp:lastModifiedBy>
  <cp:revision>5</cp:revision>
  <cp:lastPrinted>2017-09-22T07:54:00Z</cp:lastPrinted>
  <dcterms:created xsi:type="dcterms:W3CDTF">2017-09-11T12:00:00Z</dcterms:created>
  <dcterms:modified xsi:type="dcterms:W3CDTF">2017-09-22T07:54:00Z</dcterms:modified>
</cp:coreProperties>
</file>